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28253" w14:textId="3294CE8A" w:rsidR="00696690" w:rsidRDefault="00696690" w:rsidP="00696690">
      <w:pPr>
        <w:spacing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  <w:r>
        <w:rPr>
          <w:rFonts w:ascii="Andale Mono" w:eastAsia="STXingkai" w:hAnsi="Andale Mono" w:cs="Al Bayan Plain"/>
          <w:sz w:val="28"/>
          <w:szCs w:val="28"/>
        </w:rPr>
        <w:t>MENU DEGUSTATION</w:t>
      </w:r>
    </w:p>
    <w:p w14:paraId="6982DE64" w14:textId="77777777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</w:p>
    <w:p w14:paraId="68C5D266" w14:textId="11C44998" w:rsidR="00696690" w:rsidRP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  <w:u w:val="single"/>
        </w:rPr>
      </w:pPr>
      <w:r w:rsidRPr="00696690">
        <w:rPr>
          <w:rFonts w:ascii="Andale Mono" w:hAnsi="Andale Mono" w:cs="Times New Roman"/>
          <w:bCs/>
          <w:iCs/>
          <w:sz w:val="24"/>
          <w:szCs w:val="24"/>
          <w:u w:val="single"/>
        </w:rPr>
        <w:t xml:space="preserve">ENTREES </w:t>
      </w:r>
    </w:p>
    <w:p w14:paraId="2341ABA7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2C9B1AE7" w14:textId="77777777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A37D9B">
        <w:drawing>
          <wp:inline distT="0" distB="0" distL="0" distR="0" wp14:anchorId="0F3A2EE1" wp14:editId="46251BE5">
            <wp:extent cx="562613" cy="349322"/>
            <wp:effectExtent l="0" t="0" r="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26" cy="3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D23B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7184F1C1" w14:textId="306C231D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caviar de fera</w:t>
      </w:r>
      <w:r w:rsidR="00621F0C">
        <w:rPr>
          <w:rFonts w:ascii="Andale Mono" w:hAnsi="Andale Mono" w:cs="Times New Roman"/>
          <w:bCs/>
          <w:iCs/>
          <w:sz w:val="20"/>
          <w:szCs w:val="20"/>
        </w:rPr>
        <w:t xml:space="preserve"> (CH)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pomme de terre confite, </w:t>
      </w:r>
    </w:p>
    <w:p w14:paraId="143B6E87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gel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aux herbes et crème acidulée</w:t>
      </w:r>
    </w:p>
    <w:p w14:paraId="470BFCCC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C790367" w14:textId="5537B51E" w:rsidR="00696690" w:rsidRPr="00696690" w:rsidRDefault="00696690" w:rsidP="00621F0C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----------</w:t>
      </w:r>
    </w:p>
    <w:p w14:paraId="4B62FF7B" w14:textId="6DB98F65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5866E7">
        <w:rPr>
          <w:noProof/>
        </w:rPr>
        <w:drawing>
          <wp:inline distT="0" distB="0" distL="0" distR="0" wp14:anchorId="3C6651C8" wp14:editId="3C5C3AA0">
            <wp:extent cx="743519" cy="519545"/>
            <wp:effectExtent l="0" t="0" r="6350" b="1270"/>
            <wp:docPr id="1" name="Image 1" descr="Une image contenant invertébré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invertébré, insec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679" cy="5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E096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087983C" w14:textId="0EABF37E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pot au feu au foie gras</w:t>
      </w:r>
      <w:r w:rsidR="00621F0C">
        <w:rPr>
          <w:rFonts w:ascii="Andale Mono" w:hAnsi="Andale Mono" w:cs="Times New Roman"/>
          <w:bCs/>
          <w:iCs/>
          <w:sz w:val="20"/>
          <w:szCs w:val="20"/>
        </w:rPr>
        <w:t xml:space="preserve"> (CH/FR)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gel de cassis, </w:t>
      </w:r>
    </w:p>
    <w:p w14:paraId="0CE8030D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carottes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confites au gingembre, bouillon </w:t>
      </w:r>
    </w:p>
    <w:p w14:paraId="5E044084" w14:textId="552C25BA" w:rsidR="00696690" w:rsidRDefault="00696690" w:rsidP="00696690">
      <w:pPr>
        <w:tabs>
          <w:tab w:val="left" w:pos="4223"/>
          <w:tab w:val="left" w:pos="5080"/>
        </w:tabs>
      </w:pPr>
    </w:p>
    <w:p w14:paraId="2A9A2C62" w14:textId="4DC9F0CC" w:rsidR="00696690" w:rsidRP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  <w:u w:val="single"/>
        </w:rPr>
      </w:pPr>
      <w:r w:rsidRPr="00696690">
        <w:rPr>
          <w:rFonts w:ascii="Andale Mono" w:hAnsi="Andale Mono" w:cs="Times New Roman"/>
          <w:bCs/>
          <w:iCs/>
          <w:sz w:val="24"/>
          <w:szCs w:val="24"/>
          <w:u w:val="single"/>
        </w:rPr>
        <w:t>PLAT</w:t>
      </w:r>
    </w:p>
    <w:p w14:paraId="57279CFF" w14:textId="25BEC924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641C28FD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5B4891">
        <w:rPr>
          <w:noProof/>
        </w:rPr>
        <w:drawing>
          <wp:inline distT="0" distB="0" distL="0" distR="0" wp14:anchorId="100C189B" wp14:editId="3B18B18C">
            <wp:extent cx="611021" cy="532436"/>
            <wp:effectExtent l="0" t="0" r="0" b="1270"/>
            <wp:docPr id="38" name="Image 38" descr="Une image contenant mammifère, chev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mammifère, cheval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684" cy="5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4D79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4171F373" w14:textId="5BC95110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Le grenadin et ris de veau laqué</w:t>
      </w:r>
      <w:r w:rsidR="00621F0C">
        <w:rPr>
          <w:rFonts w:ascii="Andale Mono" w:hAnsi="Andale Mono" w:cs="Times New Roman"/>
          <w:bCs/>
          <w:iCs/>
          <w:sz w:val="20"/>
          <w:szCs w:val="20"/>
        </w:rPr>
        <w:t xml:space="preserve">s </w:t>
      </w:r>
      <w:r w:rsidR="00621F0C">
        <w:rPr>
          <w:rFonts w:ascii="Andale Mono" w:hAnsi="Andale Mono" w:cs="Times New Roman"/>
          <w:bCs/>
          <w:iCs/>
          <w:sz w:val="20"/>
          <w:szCs w:val="20"/>
        </w:rPr>
        <w:t>(CH)</w:t>
      </w:r>
      <w:r>
        <w:rPr>
          <w:rFonts w:ascii="Andale Mono" w:hAnsi="Andale Mono" w:cs="Times New Roman"/>
          <w:bCs/>
          <w:iCs/>
          <w:sz w:val="20"/>
          <w:szCs w:val="20"/>
        </w:rPr>
        <w:t xml:space="preserve">, </w:t>
      </w:r>
    </w:p>
    <w:p w14:paraId="4B954A1C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céleri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à la vanille de Madagascar, morilles </w:t>
      </w:r>
    </w:p>
    <w:p w14:paraId="3948EB04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3373023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6A75875E" w14:textId="7AB70D03" w:rsidR="00696690" w:rsidRP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  <w:u w:val="single"/>
        </w:rPr>
      </w:pPr>
      <w:r>
        <w:rPr>
          <w:rFonts w:ascii="Andale Mono" w:hAnsi="Andale Mono" w:cs="Times New Roman"/>
          <w:bCs/>
          <w:iCs/>
          <w:sz w:val="24"/>
          <w:szCs w:val="24"/>
          <w:u w:val="single"/>
        </w:rPr>
        <w:t>FROMAGE</w:t>
      </w:r>
    </w:p>
    <w:p w14:paraId="4F468E18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E07B02">
        <w:rPr>
          <w:noProof/>
        </w:rPr>
        <w:drawing>
          <wp:inline distT="0" distB="0" distL="0" distR="0" wp14:anchorId="23A04337" wp14:editId="563F58B7">
            <wp:extent cx="694055" cy="541633"/>
            <wp:effectExtent l="0" t="0" r="4445" b="5080"/>
            <wp:docPr id="22" name="Image 22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dessin au trait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865" cy="5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0675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7F2AB3E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Fromages laiterie du Château</w:t>
      </w:r>
    </w:p>
    <w:p w14:paraId="0BF0D956" w14:textId="6028075B" w:rsidR="00696690" w:rsidRDefault="00696690" w:rsidP="00696690">
      <w:pPr>
        <w:tabs>
          <w:tab w:val="left" w:pos="4223"/>
          <w:tab w:val="left" w:pos="5080"/>
        </w:tabs>
      </w:pPr>
    </w:p>
    <w:p w14:paraId="7AAF1A7A" w14:textId="7D84C2C3" w:rsidR="00696690" w:rsidRPr="00696690" w:rsidRDefault="00696690" w:rsidP="00696690">
      <w:pPr>
        <w:tabs>
          <w:tab w:val="left" w:pos="4223"/>
          <w:tab w:val="left" w:pos="5080"/>
        </w:tabs>
        <w:jc w:val="center"/>
        <w:rPr>
          <w:rFonts w:ascii="Andale Mono" w:hAnsi="Andale Mono" w:cs="Times New Roman"/>
          <w:bCs/>
          <w:iCs/>
          <w:sz w:val="24"/>
          <w:szCs w:val="24"/>
          <w:u w:val="single"/>
        </w:rPr>
      </w:pPr>
      <w:r w:rsidRPr="00696690">
        <w:rPr>
          <w:rFonts w:ascii="Andale Mono" w:hAnsi="Andale Mono" w:cs="Times New Roman"/>
          <w:bCs/>
          <w:iCs/>
          <w:sz w:val="24"/>
          <w:szCs w:val="24"/>
          <w:u w:val="single"/>
        </w:rPr>
        <w:t>DESSERT</w:t>
      </w:r>
    </w:p>
    <w:p w14:paraId="7C9869E8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D153A5">
        <w:rPr>
          <w:noProof/>
        </w:rPr>
        <w:drawing>
          <wp:inline distT="0" distB="0" distL="0" distR="0" wp14:anchorId="71A4E2F9" wp14:editId="5DA46EDB">
            <wp:extent cx="582507" cy="508000"/>
            <wp:effectExtent l="0" t="0" r="1905" b="0"/>
            <wp:docPr id="42" name="Image 42" descr="Une image contenant chérim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chérimo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54" cy="5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EEBA" w14:textId="77777777" w:rsidR="00696690" w:rsidRPr="003311EB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38A42BE" w14:textId="77777777" w:rsid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 xml:space="preserve">Le mille-feuille à la fraise du pays, </w:t>
      </w:r>
    </w:p>
    <w:p w14:paraId="69309E36" w14:textId="19FA4E26" w:rsidR="00696690" w:rsidRPr="00696690" w:rsidRDefault="00696690" w:rsidP="0069669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crémeux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coco, sorbet fraise au </w:t>
      </w:r>
      <w:proofErr w:type="spellStart"/>
      <w:r>
        <w:rPr>
          <w:rFonts w:ascii="Andale Mono" w:hAnsi="Andale Mono" w:cs="Times New Roman"/>
          <w:bCs/>
          <w:iCs/>
          <w:sz w:val="20"/>
          <w:szCs w:val="20"/>
        </w:rPr>
        <w:t>saumac</w:t>
      </w:r>
      <w:proofErr w:type="spellEnd"/>
    </w:p>
    <w:p w14:paraId="6D0121C6" w14:textId="19B024A4" w:rsidR="00696690" w:rsidRDefault="00696690" w:rsidP="00696690">
      <w:pPr>
        <w:tabs>
          <w:tab w:val="left" w:pos="4223"/>
          <w:tab w:val="left" w:pos="5080"/>
        </w:tabs>
        <w:jc w:val="center"/>
      </w:pPr>
    </w:p>
    <w:p w14:paraId="157A79C7" w14:textId="4988D6BE" w:rsidR="00621F0C" w:rsidRDefault="00621F0C" w:rsidP="00621F0C">
      <w:pPr>
        <w:jc w:val="center"/>
      </w:pPr>
      <w:r>
        <w:t xml:space="preserve">*Prix par personne avec 2 entrées 129 </w:t>
      </w:r>
      <w:proofErr w:type="spellStart"/>
      <w:r>
        <w:t>chf</w:t>
      </w:r>
      <w:proofErr w:type="spellEnd"/>
      <w:r>
        <w:t xml:space="preserve"> ; avec 1 entrée 112 </w:t>
      </w:r>
      <w:proofErr w:type="spellStart"/>
      <w:r>
        <w:t>chf</w:t>
      </w:r>
      <w:proofErr w:type="spellEnd"/>
      <w:r>
        <w:t xml:space="preserve"> hors boissons</w:t>
      </w:r>
    </w:p>
    <w:p w14:paraId="79C599CE" w14:textId="50E49D34" w:rsidR="00621F0C" w:rsidRPr="00621F0C" w:rsidRDefault="00621F0C" w:rsidP="00621F0C">
      <w:pPr>
        <w:jc w:val="center"/>
      </w:pPr>
      <w:r>
        <w:t xml:space="preserve">*Prix passeport gourmand </w:t>
      </w:r>
      <w:r w:rsidR="00E06836">
        <w:t>98</w:t>
      </w:r>
      <w:r>
        <w:t xml:space="preserve"> </w:t>
      </w:r>
      <w:proofErr w:type="spellStart"/>
      <w:r>
        <w:t>chf</w:t>
      </w:r>
      <w:proofErr w:type="spellEnd"/>
      <w:r w:rsidR="00E42BBF">
        <w:t xml:space="preserve"> par personne</w:t>
      </w:r>
    </w:p>
    <w:sectPr w:rsidR="00621F0C" w:rsidRPr="00621F0C" w:rsidSect="005D3B5E"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4BA91" w14:textId="77777777" w:rsidR="009D77DB" w:rsidRDefault="009D77DB" w:rsidP="00696690">
      <w:pPr>
        <w:spacing w:after="0" w:line="240" w:lineRule="auto"/>
      </w:pPr>
      <w:r>
        <w:separator/>
      </w:r>
    </w:p>
  </w:endnote>
  <w:endnote w:type="continuationSeparator" w:id="0">
    <w:p w14:paraId="4392A3EF" w14:textId="77777777" w:rsidR="009D77DB" w:rsidRDefault="009D77DB" w:rsidP="00696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C28D1" w14:textId="30D42900" w:rsidR="00696690" w:rsidRPr="00EF0314" w:rsidRDefault="00696690" w:rsidP="00696690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« Les mets proposés sur cette carte sont entièrement élaborés sur place à partir de produits bruts et de produits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r w:rsidRPr="00044BE2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</w:t>
    </w: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es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044BE2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FRC, </w:t>
    </w:r>
    <w:proofErr w:type="spellStart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CH. »</w:t>
    </w:r>
  </w:p>
  <w:p w14:paraId="51D68AB4" w14:textId="77777777" w:rsidR="00696690" w:rsidRDefault="00696690" w:rsidP="00696690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</w:pPr>
  </w:p>
  <w:p w14:paraId="2E93FEBF" w14:textId="77777777" w:rsidR="00696690" w:rsidRPr="00044BE2" w:rsidRDefault="00696690" w:rsidP="00696690">
    <w:pPr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L’astérisque (*) signifie que le plat ne répond pas aux exigences du Label Fait Maison »</w:t>
    </w:r>
  </w:p>
  <w:p w14:paraId="4EEC8E6A" w14:textId="2492DA79" w:rsidR="00696690" w:rsidRDefault="00696690">
    <w:pPr>
      <w:pStyle w:val="Pieddepage"/>
    </w:pPr>
  </w:p>
  <w:p w14:paraId="523EF88C" w14:textId="77777777" w:rsidR="00696690" w:rsidRDefault="006966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6FB6C" w14:textId="77777777" w:rsidR="009D77DB" w:rsidRDefault="009D77DB" w:rsidP="00696690">
      <w:pPr>
        <w:spacing w:after="0" w:line="240" w:lineRule="auto"/>
      </w:pPr>
      <w:r>
        <w:separator/>
      </w:r>
    </w:p>
  </w:footnote>
  <w:footnote w:type="continuationSeparator" w:id="0">
    <w:p w14:paraId="43EAF943" w14:textId="77777777" w:rsidR="009D77DB" w:rsidRDefault="009D77DB" w:rsidP="006966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90"/>
    <w:rsid w:val="00396FA0"/>
    <w:rsid w:val="005508C2"/>
    <w:rsid w:val="005D3B5E"/>
    <w:rsid w:val="00621F0C"/>
    <w:rsid w:val="00696690"/>
    <w:rsid w:val="009D77DB"/>
    <w:rsid w:val="00E06836"/>
    <w:rsid w:val="00E4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C3525"/>
  <w15:chartTrackingRefBased/>
  <w15:docId w15:val="{BE88B075-D7F0-7B41-BB7C-AA0580B8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690"/>
    <w:pPr>
      <w:spacing w:after="200" w:line="276" w:lineRule="auto"/>
    </w:pPr>
    <w:rPr>
      <w:rFonts w:eastAsia="Batang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690"/>
    <w:rPr>
      <w:rFonts w:eastAsia="Batang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9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690"/>
    <w:rPr>
      <w:rFonts w:eastAsia="Batang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 Peiro</dc:creator>
  <cp:keywords/>
  <dc:description/>
  <cp:lastModifiedBy>paula Garcia Peiro</cp:lastModifiedBy>
  <cp:revision>4</cp:revision>
  <dcterms:created xsi:type="dcterms:W3CDTF">2023-03-26T21:06:00Z</dcterms:created>
  <dcterms:modified xsi:type="dcterms:W3CDTF">2023-03-26T21:33:00Z</dcterms:modified>
</cp:coreProperties>
</file>